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8C92" w14:textId="77777777" w:rsidR="00B718F3" w:rsidRPr="00B718F3" w:rsidRDefault="00B718F3" w:rsidP="00354B6F">
      <w:pPr>
        <w:autoSpaceDE w:val="0"/>
        <w:autoSpaceDN w:val="0"/>
        <w:adjustRightInd w:val="0"/>
        <w:spacing w:line="228" w:lineRule="auto"/>
        <w:textAlignment w:val="center"/>
        <w:rPr>
          <w:rFonts w:ascii="CoHeadline-Regular" w:hAnsi="CoHeadline-Regular" w:cs="CoHeadline-Regular"/>
          <w:color w:val="E30513"/>
          <w:spacing w:val="4"/>
          <w:sz w:val="44"/>
          <w:szCs w:val="44"/>
        </w:rPr>
      </w:pPr>
      <w:r w:rsidRPr="00B718F3">
        <w:rPr>
          <w:rFonts w:ascii="CoHeadline-Regular" w:hAnsi="CoHeadline-Regular" w:cs="CoHeadline-Regular"/>
          <w:color w:val="E30513"/>
          <w:spacing w:val="4"/>
          <w:sz w:val="38"/>
          <w:szCs w:val="38"/>
        </w:rPr>
        <w:t>CIRCUITOS ESPAÑA y PORTUGAL</w:t>
      </w:r>
      <w:r w:rsidRPr="00B718F3">
        <w:rPr>
          <w:rFonts w:ascii="CoHeadline-Regular" w:hAnsi="CoHeadline-Regular" w:cs="CoHeadline-Regular"/>
          <w:color w:val="E30513"/>
          <w:spacing w:val="4"/>
          <w:sz w:val="44"/>
          <w:szCs w:val="44"/>
        </w:rPr>
        <w:t xml:space="preserve"> </w:t>
      </w:r>
    </w:p>
    <w:p w14:paraId="082AB06F"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E30513"/>
          <w:spacing w:val="3"/>
          <w:position w:val="2"/>
          <w:sz w:val="26"/>
          <w:szCs w:val="26"/>
        </w:rPr>
      </w:pPr>
      <w:r w:rsidRPr="00B718F3">
        <w:rPr>
          <w:rFonts w:ascii="Router-Book" w:hAnsi="Router-Book" w:cs="Router-Book"/>
          <w:color w:val="E30513"/>
          <w:spacing w:val="3"/>
          <w:position w:val="2"/>
          <w:sz w:val="26"/>
          <w:szCs w:val="26"/>
        </w:rPr>
        <w:t>Desde y hasta COSTA DEL SOL</w:t>
      </w:r>
    </w:p>
    <w:p w14:paraId="68BF3B4F" w14:textId="77777777" w:rsidR="00B718F3" w:rsidRPr="00B718F3" w:rsidRDefault="00B718F3" w:rsidP="00354B6F">
      <w:pPr>
        <w:autoSpaceDE w:val="0"/>
        <w:autoSpaceDN w:val="0"/>
        <w:adjustRightInd w:val="0"/>
        <w:spacing w:line="228" w:lineRule="auto"/>
        <w:textAlignment w:val="center"/>
        <w:rPr>
          <w:rFonts w:ascii="CoHeadline-Regular" w:hAnsi="CoHeadline-Regular" w:cs="CoHeadline-Regular"/>
          <w:color w:val="E30513"/>
          <w:spacing w:val="2"/>
          <w:sz w:val="44"/>
          <w:szCs w:val="44"/>
        </w:rPr>
      </w:pPr>
      <w:r w:rsidRPr="00B718F3">
        <w:rPr>
          <w:rFonts w:ascii="CoHeadline-Regular" w:hAnsi="CoHeadline-Regular" w:cs="CoHeadline-Regular"/>
          <w:color w:val="E30513"/>
          <w:spacing w:val="2"/>
          <w:sz w:val="44"/>
          <w:szCs w:val="44"/>
        </w:rPr>
        <w:t>Andalucía y Lisboa</w:t>
      </w:r>
    </w:p>
    <w:p w14:paraId="6634F7E3" w14:textId="77777777" w:rsidR="00B718F3" w:rsidRDefault="00B718F3" w:rsidP="00354B6F">
      <w:pPr>
        <w:pStyle w:val="codigocabecera"/>
        <w:spacing w:line="228" w:lineRule="auto"/>
        <w:jc w:val="left"/>
      </w:pPr>
      <w:r>
        <w:t>C-340660</w:t>
      </w:r>
    </w:p>
    <w:p w14:paraId="48887611" w14:textId="6EB22617" w:rsidR="00957DB7" w:rsidRDefault="00B718F3" w:rsidP="00354B6F">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771C81A" w14:textId="77777777" w:rsidR="00B718F3" w:rsidRDefault="00957DB7" w:rsidP="00354B6F">
      <w:pPr>
        <w:pStyle w:val="nochescabecera"/>
        <w:spacing w:line="228" w:lineRule="auto"/>
      </w:pPr>
      <w:r>
        <w:rPr>
          <w:rFonts w:ascii="Router-Bold" w:hAnsi="Router-Bold" w:cs="Router-Bold"/>
          <w:b/>
          <w:bCs/>
          <w:spacing w:val="-5"/>
        </w:rPr>
        <w:t xml:space="preserve">NOCHES  </w:t>
      </w:r>
      <w:r w:rsidR="00B718F3">
        <w:t xml:space="preserve">Granada 1. Madrid 2. Lisboa 3. Sevilla 2. Córdoba 1.  </w:t>
      </w:r>
    </w:p>
    <w:p w14:paraId="1899E14E" w14:textId="5316585F" w:rsidR="00957DB7" w:rsidRDefault="00957DB7" w:rsidP="00354B6F">
      <w:pPr>
        <w:pStyle w:val="Ningnestilodeprrafo"/>
        <w:spacing w:line="228" w:lineRule="auto"/>
        <w:rPr>
          <w:rFonts w:ascii="CoHeadline-Bold" w:hAnsi="CoHeadline-Bold" w:cs="CoHeadline-Bold"/>
          <w:b/>
          <w:bCs/>
          <w:color w:val="F20700"/>
          <w:spacing w:val="2"/>
          <w:sz w:val="20"/>
          <w:szCs w:val="20"/>
        </w:rPr>
      </w:pPr>
    </w:p>
    <w:p w14:paraId="1557AF8B"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spacing w:val="-1"/>
          <w:w w:val="90"/>
          <w:sz w:val="16"/>
          <w:szCs w:val="16"/>
        </w:rPr>
      </w:pPr>
      <w:r w:rsidRPr="00B718F3">
        <w:rPr>
          <w:rFonts w:ascii="Router-Bold" w:hAnsi="Router-Bold" w:cs="Router-Bold"/>
          <w:b/>
          <w:bCs/>
          <w:color w:val="D41217"/>
          <w:spacing w:val="-1"/>
          <w:w w:val="90"/>
          <w:sz w:val="16"/>
          <w:szCs w:val="16"/>
        </w:rPr>
        <w:t xml:space="preserve">1º Día (Domingo) COSTA DEL SOL-GRANADA * (190 km) </w:t>
      </w:r>
    </w:p>
    <w:p w14:paraId="5FF6150D"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ok" w:hAnsi="Router-Book" w:cs="Router-Book"/>
          <w:color w:val="000000"/>
          <w:spacing w:val="1"/>
          <w:w w:val="90"/>
          <w:sz w:val="16"/>
          <w:szCs w:val="16"/>
        </w:rPr>
        <w:t xml:space="preserve">Salida de la Costa del Sol por la mañana (horario a confirmar) bordeando la Costa hacia Granada.  Llegada y visita del espectacular conjunto monumental de La Alhambra y el Generalife, antigua residencia de los reyes moros, con sus magníficos jardines, fuentes y arcadas, Patrimonio de la Humanidad. </w:t>
      </w:r>
      <w:r w:rsidRPr="00B718F3">
        <w:rPr>
          <w:rFonts w:ascii="Router-Bold" w:hAnsi="Router-Bold" w:cs="Router-Bold"/>
          <w:b/>
          <w:bCs/>
          <w:color w:val="000000"/>
          <w:w w:val="90"/>
          <w:sz w:val="16"/>
          <w:szCs w:val="16"/>
        </w:rPr>
        <w:t>Cena y alojamiento</w:t>
      </w:r>
      <w:r w:rsidRPr="00B718F3">
        <w:rPr>
          <w:rFonts w:ascii="Router-Book" w:hAnsi="Router-Book" w:cs="Router-Book"/>
          <w:color w:val="000000"/>
          <w:spacing w:val="1"/>
          <w:w w:val="90"/>
          <w:sz w:val="16"/>
          <w:szCs w:val="16"/>
        </w:rPr>
        <w:t>. Por la noche visita opcional a las cuevas del Sacromonte con espectáculo de zambra flamenca.</w:t>
      </w:r>
    </w:p>
    <w:p w14:paraId="7E927E58"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505E204"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2º Día (Lunes) GRANADA-TOLEDO-MADRID (446 km)</w:t>
      </w:r>
    </w:p>
    <w:p w14:paraId="5DBC8A72"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y salida hacia la imperial ciudad de Toledo, cuna de civilizaciones y ciudad de las Tres Culturas. </w:t>
      </w:r>
      <w:r w:rsidRPr="00B718F3">
        <w:rPr>
          <w:rFonts w:ascii="Router-Bold" w:hAnsi="Router-Bold" w:cs="Router-Bold"/>
          <w:b/>
          <w:bCs/>
          <w:color w:val="000000"/>
          <w:w w:val="90"/>
          <w:sz w:val="16"/>
          <w:szCs w:val="16"/>
        </w:rPr>
        <w:t>Almuerzo</w:t>
      </w:r>
      <w:r w:rsidRPr="00B718F3">
        <w:rPr>
          <w:rFonts w:ascii="Router-Book" w:hAnsi="Router-Book" w:cs="Router-Book"/>
          <w:color w:val="000000"/>
          <w:spacing w:val="1"/>
          <w:w w:val="90"/>
          <w:sz w:val="16"/>
          <w:szCs w:val="16"/>
        </w:rPr>
        <w:t xml:space="preserve">. Visita panorámica desde el Mirador del Valle y paseo a pie por el casco antiguo. Posteriormente continuación hacia Madrid. </w:t>
      </w:r>
      <w:r w:rsidRPr="00B718F3">
        <w:rPr>
          <w:rFonts w:ascii="Router-Bold" w:hAnsi="Router-Bold" w:cs="Router-Bold"/>
          <w:b/>
          <w:bCs/>
          <w:color w:val="000000"/>
          <w:w w:val="90"/>
          <w:sz w:val="16"/>
          <w:szCs w:val="16"/>
        </w:rPr>
        <w:t>Alojamiento</w:t>
      </w:r>
      <w:r w:rsidRPr="00B718F3">
        <w:rPr>
          <w:rFonts w:ascii="Router-Book" w:hAnsi="Router-Book" w:cs="Router-Book"/>
          <w:color w:val="000000"/>
          <w:spacing w:val="1"/>
          <w:w w:val="90"/>
          <w:sz w:val="16"/>
          <w:szCs w:val="16"/>
        </w:rPr>
        <w:t xml:space="preserve">. </w:t>
      </w:r>
    </w:p>
    <w:p w14:paraId="25180CD6"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6B123EB"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3º Día (Martes) MADRID</w:t>
      </w:r>
    </w:p>
    <w:p w14:paraId="74BBAE5B"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Alojamiento y desayuno</w:t>
      </w:r>
      <w:r w:rsidRPr="00B718F3">
        <w:rPr>
          <w:rFonts w:ascii="Router-Book" w:hAnsi="Router-Book" w:cs="Router-Book"/>
          <w:color w:val="000000"/>
          <w:spacing w:val="1"/>
          <w:w w:val="90"/>
          <w:sz w:val="16"/>
          <w:szCs w:val="16"/>
        </w:rPr>
        <w:t>. Por la mañana visita panorámica de la ciudad con amplio recorrido a través de sus mas importantes avenidas, plazas y edificios. Resto del día libre para compras o actividades personales.</w:t>
      </w:r>
    </w:p>
    <w:p w14:paraId="5F1CDDE8"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179E911"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spacing w:val="-2"/>
          <w:w w:val="90"/>
          <w:sz w:val="16"/>
          <w:szCs w:val="16"/>
        </w:rPr>
      </w:pPr>
      <w:r w:rsidRPr="00B718F3">
        <w:rPr>
          <w:rFonts w:ascii="Router-Bold" w:hAnsi="Router-Bold" w:cs="Router-Bold"/>
          <w:b/>
          <w:bCs/>
          <w:color w:val="D41217"/>
          <w:spacing w:val="-2"/>
          <w:w w:val="90"/>
          <w:sz w:val="16"/>
          <w:szCs w:val="16"/>
        </w:rPr>
        <w:t>4º Día (Miércoles) MADRID-TRUJILLO-LISBOA (658 km)</w:t>
      </w:r>
    </w:p>
    <w:p w14:paraId="6CEF1E92"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Salida hacia Extremadura para llegar a Trujillo, ciudad de conquistadores donde tendremos tiempo libre para conocer su bella y monumental Plaza Mayor. Continuación hacia la frontera portuguesa para llegar a Lisboa. </w:t>
      </w:r>
      <w:r w:rsidRPr="00B718F3">
        <w:rPr>
          <w:rFonts w:ascii="Router-Bold" w:hAnsi="Router-Bold" w:cs="Router-Bold"/>
          <w:b/>
          <w:bCs/>
          <w:color w:val="000000"/>
          <w:w w:val="90"/>
          <w:sz w:val="16"/>
          <w:szCs w:val="16"/>
        </w:rPr>
        <w:t>Alojamiento</w:t>
      </w:r>
      <w:r w:rsidRPr="00B718F3">
        <w:rPr>
          <w:rFonts w:ascii="Router-Book" w:hAnsi="Router-Book" w:cs="Router-Book"/>
          <w:color w:val="000000"/>
          <w:spacing w:val="1"/>
          <w:w w:val="90"/>
          <w:sz w:val="16"/>
          <w:szCs w:val="16"/>
        </w:rPr>
        <w:t>. Por la noche visita opcional a un espectáculo de Fado, típica música y canciones portuguesas.</w:t>
      </w:r>
    </w:p>
    <w:p w14:paraId="2C74A85F"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26C1C8E"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5º Día (Jueves) LISBOA</w:t>
      </w:r>
    </w:p>
    <w:p w14:paraId="58903778"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Alojamiento y desayuno</w:t>
      </w:r>
      <w:r w:rsidRPr="00B718F3">
        <w:rPr>
          <w:rFonts w:ascii="Router-Book" w:hAnsi="Router-Book" w:cs="Router-Book"/>
          <w:color w:val="000000"/>
          <w:spacing w:val="1"/>
          <w:w w:val="90"/>
          <w:sz w:val="16"/>
          <w:szCs w:val="16"/>
        </w:rPr>
        <w:t>.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2FACE62A"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7069E7F"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6º Día (Viernes) LISBOA-FÁTIMA-LISBOA (264 km)</w:t>
      </w:r>
    </w:p>
    <w:p w14:paraId="73FB1B51"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Alojamiento y desayuno</w:t>
      </w:r>
      <w:r w:rsidRPr="00B718F3">
        <w:rPr>
          <w:rFonts w:ascii="Router-Book" w:hAnsi="Router-Book" w:cs="Router-Book"/>
          <w:color w:val="000000"/>
          <w:spacing w:val="1"/>
          <w:w w:val="90"/>
          <w:sz w:val="16"/>
          <w:szCs w:val="16"/>
        </w:rPr>
        <w:t>. Por la mañana salida hacia Fátima, importante centro de peregrinación. Tiempo libre para visitar la Basílica y posteriormente regreso a Lisboa.</w:t>
      </w:r>
    </w:p>
    <w:p w14:paraId="0353E093"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3DB1B54"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7º Día (Sábado) LISBOA-CÁCERES-SEVILLA  (575 km)</w:t>
      </w:r>
    </w:p>
    <w:p w14:paraId="47B43AA3"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Sevilla. </w:t>
      </w:r>
      <w:r w:rsidRPr="00B718F3">
        <w:rPr>
          <w:rFonts w:ascii="Router-Bold" w:hAnsi="Router-Bold" w:cs="Router-Bold"/>
          <w:b/>
          <w:bCs/>
          <w:color w:val="000000"/>
          <w:w w:val="90"/>
          <w:sz w:val="16"/>
          <w:szCs w:val="16"/>
        </w:rPr>
        <w:t>Cena y alojamiento</w:t>
      </w:r>
      <w:r w:rsidRPr="00B718F3">
        <w:rPr>
          <w:rFonts w:ascii="Router-Book" w:hAnsi="Router-Book" w:cs="Router-Book"/>
          <w:color w:val="000000"/>
          <w:spacing w:val="1"/>
          <w:w w:val="90"/>
          <w:sz w:val="16"/>
          <w:szCs w:val="16"/>
        </w:rPr>
        <w:t xml:space="preserve">. </w:t>
      </w:r>
    </w:p>
    <w:p w14:paraId="683A56E1"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123E383"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8º Día (Domingo) SEVILLA</w:t>
      </w:r>
    </w:p>
    <w:p w14:paraId="78DBD009"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rio Guadalquivir, donde podrá disfrutar de una panorámica con la Torre del Oro y la Expo 92. Visitar la plaza de toros de la Maestranza. </w:t>
      </w:r>
      <w:r w:rsidRPr="00B718F3">
        <w:rPr>
          <w:rFonts w:ascii="Router-Bold" w:hAnsi="Router-Bold" w:cs="Router-Bold"/>
          <w:b/>
          <w:bCs/>
          <w:color w:val="000000"/>
          <w:w w:val="90"/>
          <w:sz w:val="16"/>
          <w:szCs w:val="16"/>
        </w:rPr>
        <w:t>Almuerzo</w:t>
      </w:r>
      <w:r w:rsidRPr="00B718F3">
        <w:rPr>
          <w:rFonts w:ascii="Router-Book" w:hAnsi="Router-Book" w:cs="Router-Book"/>
          <w:color w:val="000000"/>
          <w:spacing w:val="1"/>
          <w:w w:val="90"/>
          <w:sz w:val="16"/>
          <w:szCs w:val="16"/>
        </w:rPr>
        <w:t xml:space="preserve"> en restaurante.  Por la noche, en opcional, podrá asistir a un espectáculo de baile flamenco. </w:t>
      </w:r>
      <w:r w:rsidRPr="00B718F3">
        <w:rPr>
          <w:rFonts w:ascii="Router-Bold" w:hAnsi="Router-Bold" w:cs="Router-Bold"/>
          <w:b/>
          <w:bCs/>
          <w:color w:val="000000"/>
          <w:w w:val="90"/>
          <w:sz w:val="16"/>
          <w:szCs w:val="16"/>
        </w:rPr>
        <w:t>Alojamiento</w:t>
      </w:r>
      <w:r w:rsidRPr="00B718F3">
        <w:rPr>
          <w:rFonts w:ascii="Router-Book" w:hAnsi="Router-Book" w:cs="Router-Book"/>
          <w:color w:val="000000"/>
          <w:spacing w:val="1"/>
          <w:w w:val="90"/>
          <w:sz w:val="16"/>
          <w:szCs w:val="16"/>
        </w:rPr>
        <w:t>.</w:t>
      </w:r>
    </w:p>
    <w:p w14:paraId="23C8D2FF"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A533F80"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9º Día (Lunes) SEVILLA-CÓRDOBA (145 km)</w:t>
      </w:r>
    </w:p>
    <w:p w14:paraId="16B7FA8D"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Salida hacia la ciudad de Córdoba. Comenzaremos nuestra visita a pie desde la Puerta de Almodóvar para llegar al barrio Judío y continuar con la visita del interior de la famosa Mezquita/ Catedral. Resto del tiempo libre. </w:t>
      </w:r>
      <w:r w:rsidRPr="00B718F3">
        <w:rPr>
          <w:rFonts w:ascii="Router-Bold" w:hAnsi="Router-Bold" w:cs="Router-Bold"/>
          <w:b/>
          <w:bCs/>
          <w:color w:val="000000"/>
          <w:w w:val="90"/>
          <w:sz w:val="16"/>
          <w:szCs w:val="16"/>
        </w:rPr>
        <w:t>Cena y alojamiento</w:t>
      </w:r>
      <w:r w:rsidRPr="00B718F3">
        <w:rPr>
          <w:rFonts w:ascii="Router-Book" w:hAnsi="Router-Book" w:cs="Router-Book"/>
          <w:color w:val="000000"/>
          <w:spacing w:val="1"/>
          <w:w w:val="90"/>
          <w:sz w:val="16"/>
          <w:szCs w:val="16"/>
        </w:rPr>
        <w:t xml:space="preserve">. </w:t>
      </w:r>
    </w:p>
    <w:p w14:paraId="2B13C007"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FBA86FD" w14:textId="77777777" w:rsidR="00B718F3" w:rsidRPr="00B718F3" w:rsidRDefault="00B718F3" w:rsidP="00354B6F">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B718F3">
        <w:rPr>
          <w:rFonts w:ascii="Router-Bold" w:hAnsi="Router-Bold" w:cs="Router-Bold"/>
          <w:b/>
          <w:bCs/>
          <w:color w:val="D41217"/>
          <w:w w:val="90"/>
          <w:sz w:val="16"/>
          <w:szCs w:val="16"/>
        </w:rPr>
        <w:t>10º Día (Martes) CÓRDOBA-RONDA-COSTA DEL SOL (322 km)</w:t>
      </w:r>
    </w:p>
    <w:p w14:paraId="21D96577"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B718F3">
        <w:rPr>
          <w:rFonts w:ascii="Router-Bold" w:hAnsi="Router-Bold" w:cs="Router-Bold"/>
          <w:b/>
          <w:bCs/>
          <w:color w:val="000000"/>
          <w:w w:val="90"/>
          <w:sz w:val="16"/>
          <w:szCs w:val="16"/>
        </w:rPr>
        <w:t>Desayuno</w:t>
      </w:r>
      <w:r w:rsidRPr="00B718F3">
        <w:rPr>
          <w:rFonts w:ascii="Router-Book" w:hAnsi="Router-Book" w:cs="Router-Book"/>
          <w:color w:val="000000"/>
          <w:spacing w:val="1"/>
          <w:w w:val="90"/>
          <w:sz w:val="16"/>
          <w:szCs w:val="16"/>
        </w:rPr>
        <w:t xml:space="preserve">. Salida por la Ruta de los Pueblos Blancos hacia Ronda. Tiempo libre en esta bella población andaluza y continuación hacia la Costa del Sol. </w:t>
      </w:r>
      <w:r w:rsidRPr="00B718F3">
        <w:rPr>
          <w:rFonts w:ascii="Router-Bold" w:hAnsi="Router-Bold" w:cs="Router-Bold"/>
          <w:b/>
          <w:bCs/>
          <w:color w:val="000000"/>
          <w:w w:val="90"/>
          <w:sz w:val="16"/>
          <w:szCs w:val="16"/>
        </w:rPr>
        <w:t>Llegada y fin de los servicios</w:t>
      </w:r>
      <w:r w:rsidRPr="00B718F3">
        <w:rPr>
          <w:rFonts w:ascii="Router-Book" w:hAnsi="Router-Book" w:cs="Router-Book"/>
          <w:color w:val="000000"/>
          <w:spacing w:val="1"/>
          <w:w w:val="90"/>
          <w:sz w:val="16"/>
          <w:szCs w:val="16"/>
        </w:rPr>
        <w:t xml:space="preserve">. </w:t>
      </w:r>
    </w:p>
    <w:p w14:paraId="2C1639A2"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BADC68D" w14:textId="77777777" w:rsidR="00B718F3" w:rsidRDefault="00B718F3" w:rsidP="00354B6F">
      <w:pPr>
        <w:autoSpaceDE w:val="0"/>
        <w:autoSpaceDN w:val="0"/>
        <w:adjustRightInd w:val="0"/>
        <w:spacing w:line="228" w:lineRule="auto"/>
        <w:jc w:val="both"/>
        <w:textAlignment w:val="center"/>
        <w:rPr>
          <w:rFonts w:ascii="Router-Book" w:hAnsi="Router-Book" w:cs="Router-Book"/>
          <w:color w:val="000000"/>
          <w:w w:val="90"/>
          <w:sz w:val="14"/>
          <w:szCs w:val="14"/>
        </w:rPr>
      </w:pPr>
      <w:r w:rsidRPr="00B718F3">
        <w:rPr>
          <w:rFonts w:ascii="Router-Book" w:hAnsi="Router-Book" w:cs="Router-Book"/>
          <w:color w:val="D41217"/>
          <w:w w:val="90"/>
          <w:sz w:val="14"/>
          <w:szCs w:val="14"/>
        </w:rPr>
        <w:t>*</w:t>
      </w:r>
      <w:r w:rsidRPr="00B718F3">
        <w:rPr>
          <w:rFonts w:ascii="Router-Book" w:hAnsi="Router-Book" w:cs="Router-Book"/>
          <w:color w:val="000000"/>
          <w:w w:val="90"/>
          <w:sz w:val="14"/>
          <w:szCs w:val="14"/>
        </w:rPr>
        <w:t xml:space="preserve">En el caso de que el </w:t>
      </w:r>
      <w:r w:rsidRPr="00B718F3">
        <w:rPr>
          <w:rFonts w:ascii="Router-Bold" w:hAnsi="Router-Bold" w:cs="Router-Bold"/>
          <w:b/>
          <w:bCs/>
          <w:color w:val="000000"/>
          <w:w w:val="90"/>
          <w:sz w:val="14"/>
          <w:szCs w:val="14"/>
        </w:rPr>
        <w:t>Patronato de La Alhambra y Generalife</w:t>
      </w:r>
      <w:r w:rsidRPr="00B718F3">
        <w:rPr>
          <w:rFonts w:ascii="Router-Bold" w:hAnsi="Router-Bold" w:cs="Router-Bold"/>
          <w:b/>
          <w:bCs/>
          <w:color w:val="000000"/>
          <w:w w:val="90"/>
          <w:sz w:val="16"/>
          <w:szCs w:val="16"/>
        </w:rPr>
        <w:t>,</w:t>
      </w:r>
      <w:r w:rsidRPr="00B718F3">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1070C2E5"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w w:val="90"/>
          <w:sz w:val="14"/>
          <w:szCs w:val="14"/>
        </w:rPr>
      </w:pPr>
    </w:p>
    <w:p w14:paraId="621EAECA" w14:textId="77777777" w:rsidR="00C25490" w:rsidRPr="00C25490" w:rsidRDefault="00C25490" w:rsidP="00354B6F">
      <w:pPr>
        <w:autoSpaceDE w:val="0"/>
        <w:autoSpaceDN w:val="0"/>
        <w:adjustRightInd w:val="0"/>
        <w:spacing w:line="228" w:lineRule="auto"/>
        <w:textAlignment w:val="center"/>
        <w:rPr>
          <w:rFonts w:ascii="CoHeadline-Bold" w:hAnsi="CoHeadline-Bold" w:cs="CoHeadline-Bold"/>
          <w:b/>
          <w:bCs/>
          <w:color w:val="E30513"/>
          <w:spacing w:val="2"/>
        </w:rPr>
      </w:pPr>
      <w:r w:rsidRPr="00C25490">
        <w:rPr>
          <w:rFonts w:ascii="CoHeadline-Bold" w:hAnsi="CoHeadline-Bold" w:cs="CoHeadline-Bold"/>
          <w:b/>
          <w:bCs/>
          <w:color w:val="E30513"/>
          <w:spacing w:val="2"/>
          <w:sz w:val="20"/>
          <w:szCs w:val="20"/>
        </w:rPr>
        <w:t>Inicio y regreso desde</w:t>
      </w:r>
      <w:r w:rsidRPr="00C25490">
        <w:rPr>
          <w:rFonts w:ascii="CoHeadline-Bold" w:hAnsi="CoHeadline-Bold" w:cs="CoHeadline-Bold"/>
          <w:b/>
          <w:bCs/>
          <w:color w:val="E30513"/>
          <w:spacing w:val="2"/>
        </w:rPr>
        <w:t xml:space="preserve"> COSTA DEL SOL</w:t>
      </w:r>
    </w:p>
    <w:p w14:paraId="6A55BC3F" w14:textId="77777777" w:rsidR="00354B6F" w:rsidRDefault="00354B6F" w:rsidP="00354B6F">
      <w:pPr>
        <w:pStyle w:val="cabecerasalidasHoteles-Incluye"/>
        <w:spacing w:line="228" w:lineRule="auto"/>
      </w:pPr>
      <w:r>
        <w:t>Domingos</w:t>
      </w:r>
    </w:p>
    <w:p w14:paraId="362AD682" w14:textId="7623B49F" w:rsidR="00957DB7" w:rsidRDefault="00354B6F" w:rsidP="00354B6F">
      <w:pPr>
        <w:widowControl w:val="0"/>
        <w:tabs>
          <w:tab w:val="right" w:leader="dot" w:pos="2740"/>
        </w:tabs>
        <w:autoSpaceDE w:val="0"/>
        <w:autoSpaceDN w:val="0"/>
        <w:adjustRightInd w:val="0"/>
        <w:spacing w:line="228" w:lineRule="auto"/>
        <w:textAlignment w:val="center"/>
        <w:rPr>
          <w:rFonts w:ascii="Router-Book" w:hAnsi="Router-Book" w:cs="Router-Book"/>
          <w:color w:val="000000"/>
          <w:spacing w:val="1"/>
          <w:sz w:val="16"/>
          <w:szCs w:val="16"/>
        </w:rPr>
      </w:pPr>
      <w:r>
        <w:rPr>
          <w:rFonts w:ascii="Router-Book" w:hAnsi="Router-Book" w:cs="Router-Book"/>
          <w:color w:val="000000"/>
          <w:spacing w:val="1"/>
          <w:sz w:val="16"/>
          <w:szCs w:val="16"/>
        </w:rPr>
        <w:t>(Del 16/Marzo/2025 al 15/Marzo/2026)</w:t>
      </w:r>
    </w:p>
    <w:p w14:paraId="2E63D3D2" w14:textId="77777777" w:rsidR="00354B6F" w:rsidRDefault="00354B6F" w:rsidP="00354B6F">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7F3691E6" w14:textId="1C94C1D9" w:rsidR="003144ED" w:rsidRPr="00C25490" w:rsidRDefault="003144ED" w:rsidP="00354B6F">
      <w:pPr>
        <w:pStyle w:val="cabecerahotelespreciosHoteles-Incluye"/>
        <w:spacing w:line="228" w:lineRule="auto"/>
        <w:rPr>
          <w:color w:val="FF0000"/>
        </w:rPr>
      </w:pPr>
      <w:r w:rsidRPr="00C25490">
        <w:rPr>
          <w:color w:val="FF0000"/>
        </w:rPr>
        <w:t>Incluye</w:t>
      </w:r>
    </w:p>
    <w:p w14:paraId="148535BB" w14:textId="77777777" w:rsidR="00B718F3" w:rsidRDefault="00B718F3" w:rsidP="00354B6F">
      <w:pPr>
        <w:pStyle w:val="incluyeHoteles-Incluye"/>
        <w:spacing w:after="0" w:line="228" w:lineRule="auto"/>
      </w:pPr>
      <w:r>
        <w:t>•</w:t>
      </w:r>
      <w:r>
        <w:tab/>
        <w:t>Autocar de lujo con WI-FI, gratuito.</w:t>
      </w:r>
    </w:p>
    <w:p w14:paraId="556AFE4E" w14:textId="77777777" w:rsidR="00B718F3" w:rsidRDefault="00B718F3" w:rsidP="00354B6F">
      <w:pPr>
        <w:pStyle w:val="incluyeHoteles-Incluye"/>
        <w:spacing w:after="0" w:line="228" w:lineRule="auto"/>
      </w:pPr>
      <w:r>
        <w:t>•</w:t>
      </w:r>
      <w:r>
        <w:tab/>
        <w:t>Guía acompañante.</w:t>
      </w:r>
    </w:p>
    <w:p w14:paraId="04AAD918" w14:textId="66D51985" w:rsidR="00B718F3" w:rsidRDefault="00B718F3" w:rsidP="00354B6F">
      <w:pPr>
        <w:pStyle w:val="incluyeHoteles-Incluye"/>
        <w:spacing w:after="0" w:line="228" w:lineRule="auto"/>
      </w:pPr>
      <w:r>
        <w:t>•</w:t>
      </w:r>
      <w:r>
        <w:tab/>
        <w:t xml:space="preserve">Visita con guía local en Granada, Toledo, Madrid, Lisboa, Sevilla y Córdoba.  </w:t>
      </w:r>
    </w:p>
    <w:p w14:paraId="295730A2" w14:textId="77777777" w:rsidR="00B718F3" w:rsidRDefault="00B718F3" w:rsidP="00354B6F">
      <w:pPr>
        <w:pStyle w:val="incluyeHoteles-Incluye"/>
        <w:spacing w:after="0" w:line="228" w:lineRule="auto"/>
      </w:pPr>
      <w:r>
        <w:t>•</w:t>
      </w:r>
      <w:r>
        <w:tab/>
        <w:t>Desayuno buffet diario.</w:t>
      </w:r>
    </w:p>
    <w:p w14:paraId="10F17233" w14:textId="77777777" w:rsidR="00B718F3" w:rsidRDefault="00B718F3" w:rsidP="00354B6F">
      <w:pPr>
        <w:pStyle w:val="incluyeHoteles-Incluye"/>
        <w:spacing w:after="0" w:line="228" w:lineRule="auto"/>
      </w:pPr>
      <w:r>
        <w:t>•</w:t>
      </w:r>
      <w:r>
        <w:tab/>
        <w:t>2 almuerzos y 3 cenas.</w:t>
      </w:r>
    </w:p>
    <w:p w14:paraId="19B6BC9C" w14:textId="77777777" w:rsidR="00B718F3" w:rsidRDefault="00B718F3" w:rsidP="00354B6F">
      <w:pPr>
        <w:pStyle w:val="incluyeHoteles-Incluye"/>
        <w:spacing w:after="0" w:line="228" w:lineRule="auto"/>
      </w:pPr>
      <w:r>
        <w:t>•</w:t>
      </w:r>
      <w:r>
        <w:tab/>
        <w:t>Seguro turístico.</w:t>
      </w:r>
    </w:p>
    <w:p w14:paraId="126E7B5A" w14:textId="77777777" w:rsidR="00B718F3" w:rsidRDefault="00B718F3" w:rsidP="00354B6F">
      <w:pPr>
        <w:pStyle w:val="incluyeHoteles-Incluye"/>
        <w:spacing w:after="0" w:line="228" w:lineRule="auto"/>
      </w:pPr>
      <w:r>
        <w:t>•</w:t>
      </w:r>
      <w:r>
        <w:tab/>
        <w:t>Tasas Municipales en Lisboa.</w:t>
      </w:r>
    </w:p>
    <w:p w14:paraId="337ED488" w14:textId="77777777" w:rsidR="00B718F3" w:rsidRDefault="00B718F3" w:rsidP="00354B6F">
      <w:pPr>
        <w:pStyle w:val="incluyeHoteles-Incluye"/>
        <w:spacing w:after="0" w:line="228" w:lineRule="auto"/>
      </w:pPr>
    </w:p>
    <w:p w14:paraId="7C47D493" w14:textId="77777777" w:rsidR="00B718F3" w:rsidRPr="00B718F3" w:rsidRDefault="00B718F3" w:rsidP="00354B6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B718F3">
        <w:rPr>
          <w:rFonts w:ascii="CoHeadline-Regular" w:hAnsi="CoHeadline-Regular" w:cs="CoHeadline-Regular"/>
          <w:color w:val="E30513"/>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91"/>
        <w:gridCol w:w="2069"/>
        <w:gridCol w:w="397"/>
      </w:tblGrid>
      <w:tr w:rsidR="00B718F3" w:rsidRPr="00B718F3" w14:paraId="4B229B2B" w14:textId="77777777">
        <w:trPr>
          <w:trHeight w:val="60"/>
          <w:tblHeader/>
        </w:trPr>
        <w:tc>
          <w:tcPr>
            <w:tcW w:w="1191"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6AB30CF3" w14:textId="77777777" w:rsidR="00B718F3" w:rsidRPr="00B718F3" w:rsidRDefault="00B718F3" w:rsidP="00354B6F">
            <w:pPr>
              <w:autoSpaceDE w:val="0"/>
              <w:autoSpaceDN w:val="0"/>
              <w:adjustRightInd w:val="0"/>
              <w:spacing w:line="228" w:lineRule="auto"/>
              <w:textAlignment w:val="center"/>
              <w:rPr>
                <w:rFonts w:ascii="Router-Bold" w:hAnsi="Router-Bold" w:cs="Router-Bold"/>
                <w:b/>
                <w:bCs/>
                <w:color w:val="000000"/>
                <w:w w:val="90"/>
                <w:sz w:val="17"/>
                <w:szCs w:val="17"/>
              </w:rPr>
            </w:pPr>
            <w:r w:rsidRPr="00B718F3">
              <w:rPr>
                <w:rFonts w:ascii="Router-Bold" w:hAnsi="Router-Bold" w:cs="Router-Bold"/>
                <w:b/>
                <w:bCs/>
                <w:color w:val="000000"/>
                <w:w w:val="90"/>
                <w:sz w:val="17"/>
                <w:szCs w:val="17"/>
              </w:rPr>
              <w:t>Ciudad</w:t>
            </w:r>
          </w:p>
        </w:tc>
        <w:tc>
          <w:tcPr>
            <w:tcW w:w="2069"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7204C8BA" w14:textId="77777777" w:rsidR="00B718F3" w:rsidRPr="00B718F3" w:rsidRDefault="00B718F3" w:rsidP="00354B6F">
            <w:pPr>
              <w:autoSpaceDE w:val="0"/>
              <w:autoSpaceDN w:val="0"/>
              <w:adjustRightInd w:val="0"/>
              <w:spacing w:line="228" w:lineRule="auto"/>
              <w:textAlignment w:val="center"/>
              <w:rPr>
                <w:rFonts w:ascii="Router-Bold" w:hAnsi="Router-Bold" w:cs="Router-Bold"/>
                <w:b/>
                <w:bCs/>
                <w:color w:val="000000"/>
                <w:w w:val="90"/>
                <w:sz w:val="17"/>
                <w:szCs w:val="17"/>
              </w:rPr>
            </w:pPr>
            <w:r w:rsidRPr="00B718F3">
              <w:rPr>
                <w:rFonts w:ascii="Router-Bold" w:hAnsi="Router-Bold" w:cs="Router-Bold"/>
                <w:b/>
                <w:bCs/>
                <w:color w:val="000000"/>
                <w:w w:val="90"/>
                <w:sz w:val="17"/>
                <w:szCs w:val="17"/>
              </w:rPr>
              <w:t>Hotel</w:t>
            </w:r>
          </w:p>
        </w:tc>
        <w:tc>
          <w:tcPr>
            <w:tcW w:w="397"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3C956A7A" w14:textId="77777777" w:rsidR="00B718F3" w:rsidRPr="00B718F3" w:rsidRDefault="00B718F3" w:rsidP="00354B6F">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B718F3">
              <w:rPr>
                <w:rFonts w:ascii="Router-Bold" w:hAnsi="Router-Bold" w:cs="Router-Bold"/>
                <w:b/>
                <w:bCs/>
                <w:color w:val="000000"/>
                <w:spacing w:val="-13"/>
                <w:w w:val="90"/>
                <w:sz w:val="17"/>
                <w:szCs w:val="17"/>
              </w:rPr>
              <w:t>Cat.</w:t>
            </w:r>
          </w:p>
        </w:tc>
      </w:tr>
      <w:tr w:rsidR="00B718F3" w:rsidRPr="00B718F3" w14:paraId="3DE3DEE4"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79A17"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Granada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F132F"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Los Ángeles</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FE013"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P</w:t>
            </w:r>
          </w:p>
        </w:tc>
      </w:tr>
      <w:tr w:rsidR="00B718F3" w:rsidRPr="00B718F3" w14:paraId="070BE279"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AAE30"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Madrid</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4DB6"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Puerta Toledo/Praga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73D00"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T/P</w:t>
            </w:r>
          </w:p>
        </w:tc>
      </w:tr>
      <w:tr w:rsidR="00B718F3" w:rsidRPr="00B718F3" w14:paraId="753E91C3"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BFBA5"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Lisboa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1D1EA"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Lutecia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EEA48"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P</w:t>
            </w:r>
          </w:p>
        </w:tc>
      </w:tr>
      <w:tr w:rsidR="00B718F3" w:rsidRPr="00B718F3" w14:paraId="37032720"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ADC39"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Sevilla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F769C"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Silken Al-Ándalus Palace</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61AE8"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P</w:t>
            </w:r>
          </w:p>
        </w:tc>
      </w:tr>
      <w:tr w:rsidR="00B718F3" w:rsidRPr="00B718F3" w14:paraId="3393374A" w14:textId="77777777">
        <w:trPr>
          <w:trHeight w:val="60"/>
        </w:trPr>
        <w:tc>
          <w:tcPr>
            <w:tcW w:w="11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0BF3C"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Córdoba</w:t>
            </w:r>
          </w:p>
        </w:tc>
        <w:tc>
          <w:tcPr>
            <w:tcW w:w="20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514A6" w14:textId="77777777" w:rsidR="00B718F3" w:rsidRPr="00B718F3" w:rsidRDefault="00B718F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Exe Ciudad de Córdoba</w:t>
            </w:r>
          </w:p>
        </w:tc>
        <w:tc>
          <w:tcPr>
            <w:tcW w:w="3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5F274" w14:textId="77777777" w:rsidR="00B718F3" w:rsidRPr="00B718F3" w:rsidRDefault="00B718F3" w:rsidP="00354B6F">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B718F3">
              <w:rPr>
                <w:rFonts w:ascii="Router-Book" w:hAnsi="Router-Book" w:cs="Router-Book"/>
                <w:color w:val="000000"/>
                <w:spacing w:val="-3"/>
                <w:w w:val="90"/>
                <w:sz w:val="16"/>
                <w:szCs w:val="16"/>
              </w:rPr>
              <w:t>P</w:t>
            </w:r>
          </w:p>
        </w:tc>
      </w:tr>
    </w:tbl>
    <w:p w14:paraId="31BCE1FB" w14:textId="77777777" w:rsidR="00B718F3" w:rsidRPr="00B718F3" w:rsidRDefault="00B718F3" w:rsidP="00354B6F">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595"/>
        <w:gridCol w:w="227"/>
      </w:tblGrid>
      <w:tr w:rsidR="00EA7E33" w:rsidRPr="00EA7E33" w14:paraId="4B83933E" w14:textId="77777777" w:rsidTr="00EA7E33">
        <w:trPr>
          <w:trHeight w:val="60"/>
        </w:trPr>
        <w:tc>
          <w:tcPr>
            <w:tcW w:w="2835" w:type="dxa"/>
            <w:tcBorders>
              <w:top w:val="single" w:sz="4" w:space="0" w:color="auto"/>
              <w:left w:val="single" w:sz="6" w:space="0" w:color="000000"/>
              <w:bottom w:val="single" w:sz="6" w:space="0" w:color="CD1321"/>
              <w:right w:val="single" w:sz="6" w:space="0" w:color="000000"/>
            </w:tcBorders>
            <w:tcMar>
              <w:top w:w="0" w:type="dxa"/>
              <w:left w:w="0" w:type="dxa"/>
              <w:bottom w:w="0" w:type="dxa"/>
              <w:right w:w="0" w:type="dxa"/>
            </w:tcMar>
          </w:tcPr>
          <w:p w14:paraId="6A23DD21" w14:textId="77777777" w:rsidR="00EA7E33" w:rsidRPr="00EA7E33" w:rsidRDefault="00EA7E33" w:rsidP="00354B6F">
            <w:pPr>
              <w:tabs>
                <w:tab w:val="left" w:pos="1389"/>
              </w:tabs>
              <w:suppressAutoHyphens/>
              <w:autoSpaceDE w:val="0"/>
              <w:autoSpaceDN w:val="0"/>
              <w:adjustRightInd w:val="0"/>
              <w:spacing w:line="228" w:lineRule="auto"/>
              <w:textAlignment w:val="center"/>
              <w:rPr>
                <w:rFonts w:ascii="CoHeadline-Regular" w:hAnsi="CoHeadline-Regular" w:cs="CoHeadline-Regular"/>
                <w:color w:val="E30513"/>
                <w:w w:val="90"/>
              </w:rPr>
            </w:pPr>
            <w:r w:rsidRPr="00EA7E33">
              <w:rPr>
                <w:rFonts w:ascii="CoHeadline-Regular" w:hAnsi="CoHeadline-Regular" w:cs="CoHeadline-Regular"/>
                <w:color w:val="E30513"/>
                <w:w w:val="90"/>
              </w:rPr>
              <w:lastRenderedPageBreak/>
              <w:t>Precios por persona USD</w:t>
            </w:r>
          </w:p>
        </w:tc>
        <w:tc>
          <w:tcPr>
            <w:tcW w:w="822" w:type="dxa"/>
            <w:gridSpan w:val="2"/>
            <w:tcBorders>
              <w:top w:val="single" w:sz="4" w:space="0" w:color="auto"/>
              <w:left w:val="single" w:sz="6" w:space="0" w:color="000000"/>
              <w:bottom w:val="single" w:sz="6" w:space="0" w:color="CD1321"/>
              <w:right w:val="single" w:sz="4" w:space="0" w:color="636362"/>
            </w:tcBorders>
            <w:tcMar>
              <w:top w:w="0" w:type="dxa"/>
              <w:left w:w="0" w:type="dxa"/>
              <w:bottom w:w="0" w:type="dxa"/>
              <w:right w:w="0" w:type="dxa"/>
            </w:tcMar>
          </w:tcPr>
          <w:p w14:paraId="7CE72BAD" w14:textId="77777777" w:rsidR="00EA7E33" w:rsidRPr="00EA7E33" w:rsidRDefault="00EA7E33" w:rsidP="00354B6F">
            <w:pPr>
              <w:autoSpaceDE w:val="0"/>
              <w:autoSpaceDN w:val="0"/>
              <w:adjustRightInd w:val="0"/>
              <w:spacing w:line="228" w:lineRule="auto"/>
              <w:rPr>
                <w:rFonts w:ascii="CoHeadline-Regular" w:hAnsi="CoHeadline-Regular"/>
              </w:rPr>
            </w:pPr>
          </w:p>
        </w:tc>
      </w:tr>
      <w:tr w:rsidR="00EA7E33" w:rsidRPr="00EA7E33" w14:paraId="73CFF3EF" w14:textId="77777777" w:rsidTr="00EA7E33">
        <w:trPr>
          <w:trHeight w:hRule="exact" w:val="60"/>
        </w:trPr>
        <w:tc>
          <w:tcPr>
            <w:tcW w:w="2835"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tcPr>
          <w:p w14:paraId="11B4940F" w14:textId="77777777" w:rsidR="00EA7E33" w:rsidRPr="00EA7E33" w:rsidRDefault="00EA7E33" w:rsidP="00354B6F">
            <w:pPr>
              <w:autoSpaceDE w:val="0"/>
              <w:autoSpaceDN w:val="0"/>
              <w:adjustRightInd w:val="0"/>
              <w:spacing w:line="228" w:lineRule="auto"/>
              <w:rPr>
                <w:rFonts w:ascii="CoHeadline-Regular" w:hAnsi="CoHeadline-Regular"/>
              </w:rPr>
            </w:pPr>
          </w:p>
        </w:tc>
        <w:tc>
          <w:tcPr>
            <w:tcW w:w="595"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tcPr>
          <w:p w14:paraId="57A0B174" w14:textId="77777777" w:rsidR="00EA7E33" w:rsidRPr="00EA7E33" w:rsidRDefault="00EA7E33" w:rsidP="00354B6F">
            <w:pPr>
              <w:autoSpaceDE w:val="0"/>
              <w:autoSpaceDN w:val="0"/>
              <w:adjustRightInd w:val="0"/>
              <w:spacing w:line="228" w:lineRule="auto"/>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tcPr>
          <w:p w14:paraId="4AC49D36" w14:textId="77777777" w:rsidR="00EA7E33" w:rsidRPr="00EA7E33" w:rsidRDefault="00EA7E33" w:rsidP="00354B6F">
            <w:pPr>
              <w:autoSpaceDE w:val="0"/>
              <w:autoSpaceDN w:val="0"/>
              <w:adjustRightInd w:val="0"/>
              <w:spacing w:line="228" w:lineRule="auto"/>
              <w:rPr>
                <w:rFonts w:ascii="CoHeadline-Regular" w:hAnsi="CoHeadline-Regular"/>
              </w:rPr>
            </w:pPr>
          </w:p>
        </w:tc>
      </w:tr>
      <w:tr w:rsidR="00EA7E33" w:rsidRPr="00EA7E33" w14:paraId="09A21402" w14:textId="77777777">
        <w:trPr>
          <w:trHeight w:val="60"/>
        </w:trPr>
        <w:tc>
          <w:tcPr>
            <w:tcW w:w="2835"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BCE176E" w14:textId="77777777" w:rsidR="00EA7E33" w:rsidRPr="00EA7E33" w:rsidRDefault="00EA7E33" w:rsidP="00354B6F">
            <w:pPr>
              <w:autoSpaceDE w:val="0"/>
              <w:autoSpaceDN w:val="0"/>
              <w:adjustRightInd w:val="0"/>
              <w:spacing w:line="228" w:lineRule="auto"/>
              <w:textAlignment w:val="center"/>
              <w:rPr>
                <w:rFonts w:ascii="Router-Book" w:hAnsi="Router-Book" w:cs="Router-Book"/>
                <w:color w:val="000000"/>
                <w:spacing w:val="-3"/>
                <w:w w:val="90"/>
                <w:sz w:val="16"/>
                <w:szCs w:val="16"/>
              </w:rPr>
            </w:pPr>
            <w:r w:rsidRPr="00EA7E33">
              <w:rPr>
                <w:rFonts w:ascii="Router-Book" w:hAnsi="Router-Book" w:cs="Router-Book"/>
                <w:color w:val="000000"/>
                <w:spacing w:val="-3"/>
                <w:w w:val="90"/>
                <w:sz w:val="16"/>
                <w:szCs w:val="16"/>
              </w:rPr>
              <w:t xml:space="preserve">En habitación doble  </w:t>
            </w:r>
          </w:p>
        </w:tc>
        <w:tc>
          <w:tcPr>
            <w:tcW w:w="595"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C659752" w14:textId="749FB80A" w:rsidR="00EA7E33" w:rsidRPr="00EA7E33" w:rsidRDefault="00EA7E33" w:rsidP="00354B6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9"/>
                <w:szCs w:val="19"/>
              </w:rPr>
              <w:t>1.</w:t>
            </w:r>
            <w:r w:rsidR="00346CC7">
              <w:rPr>
                <w:rFonts w:ascii="SourceSansRoman_350.000wght_0it" w:hAnsi="SourceSansRoman_350.000wght_0it" w:cs="SourceSansRoman_350.000wght_0it"/>
                <w:color w:val="000000"/>
                <w:spacing w:val="5"/>
                <w:sz w:val="19"/>
                <w:szCs w:val="19"/>
              </w:rPr>
              <w:t>9</w:t>
            </w:r>
            <w:r w:rsidRPr="00EA7E33">
              <w:rPr>
                <w:rFonts w:ascii="SourceSansRoman_350.000wght_0it" w:hAnsi="SourceSansRoman_350.000wght_0it" w:cs="SourceSansRoman_350.000wght_0it"/>
                <w:color w:val="000000"/>
                <w:spacing w:val="5"/>
                <w:sz w:val="19"/>
                <w:szCs w:val="19"/>
              </w:rPr>
              <w:t>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06B261D"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6"/>
                <w:szCs w:val="16"/>
              </w:rPr>
              <w:t>$</w:t>
            </w:r>
          </w:p>
        </w:tc>
      </w:tr>
      <w:tr w:rsidR="00EA7E33" w:rsidRPr="00EA7E33" w14:paraId="3059A7C0"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9E652AA" w14:textId="77777777" w:rsidR="00EA7E33" w:rsidRPr="00EA7E33" w:rsidRDefault="00EA7E33" w:rsidP="00354B6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A7E33">
              <w:rPr>
                <w:rFonts w:ascii="Router-Book" w:hAnsi="Router-Book" w:cs="Router-Book"/>
                <w:color w:val="000000"/>
                <w:w w:val="90"/>
                <w:sz w:val="16"/>
                <w:szCs w:val="16"/>
              </w:rPr>
              <w:t xml:space="preserve">Suplemento habitación single </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3FE179B"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9"/>
                <w:szCs w:val="19"/>
              </w:rPr>
              <w:t>575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5DC529A"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6"/>
                <w:szCs w:val="16"/>
              </w:rPr>
              <w:t>$</w:t>
            </w:r>
          </w:p>
        </w:tc>
      </w:tr>
      <w:tr w:rsidR="00EA7E33" w:rsidRPr="00EA7E33" w14:paraId="5DB40FB3"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A85475D" w14:textId="77777777" w:rsidR="00EA7E33" w:rsidRPr="00EA7E33" w:rsidRDefault="00EA7E33" w:rsidP="00354B6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lang w:val="en-US"/>
              </w:rPr>
            </w:pPr>
            <w:r w:rsidRPr="00EA7E33">
              <w:rPr>
                <w:rFonts w:ascii="Router-Book" w:hAnsi="Router-Book" w:cs="Router-Book"/>
                <w:color w:val="000000"/>
                <w:w w:val="90"/>
                <w:sz w:val="16"/>
                <w:szCs w:val="16"/>
                <w:lang w:val="en-US"/>
              </w:rPr>
              <w:t>Suplemento Jul./Ago./Sep./Oct.</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60FBA16"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462CF36"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6"/>
                <w:szCs w:val="16"/>
              </w:rPr>
              <w:t>$</w:t>
            </w:r>
          </w:p>
        </w:tc>
      </w:tr>
      <w:tr w:rsidR="00EA7E33" w:rsidRPr="00EA7E33" w14:paraId="0DC73C3E" w14:textId="77777777">
        <w:trPr>
          <w:trHeight w:val="60"/>
        </w:trPr>
        <w:tc>
          <w:tcPr>
            <w:tcW w:w="2835"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FCB31FF" w14:textId="77777777" w:rsidR="00EA7E33" w:rsidRPr="00EA7E33" w:rsidRDefault="00EA7E33" w:rsidP="00354B6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A7E33">
              <w:rPr>
                <w:rFonts w:ascii="Router-Book" w:hAnsi="Router-Book" w:cs="Router-Book"/>
                <w:color w:val="000000"/>
                <w:w w:val="90"/>
                <w:sz w:val="16"/>
                <w:szCs w:val="16"/>
              </w:rPr>
              <w:t xml:space="preserve">Suplemento salidas </w:t>
            </w:r>
          </w:p>
          <w:p w14:paraId="1149FA07" w14:textId="77777777" w:rsidR="00EA7E33" w:rsidRPr="00EA7E33" w:rsidRDefault="00EA7E33" w:rsidP="00354B6F">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EA7E33">
              <w:rPr>
                <w:rFonts w:ascii="Router-Book" w:hAnsi="Router-Book" w:cs="Router-Book"/>
                <w:color w:val="000000"/>
                <w:w w:val="90"/>
                <w:sz w:val="16"/>
                <w:szCs w:val="16"/>
              </w:rPr>
              <w:t>Abril 6, 13 (S. Santa), Abril 20 (Copa del Rey), Abril 27, Mayo 4 (Feria)</w:t>
            </w:r>
          </w:p>
        </w:tc>
        <w:tc>
          <w:tcPr>
            <w:tcW w:w="595"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E0991B8"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0281C02" w14:textId="77777777" w:rsidR="00EA7E33" w:rsidRPr="00EA7E33" w:rsidRDefault="00EA7E33" w:rsidP="00354B6F">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EA7E33">
              <w:rPr>
                <w:rFonts w:ascii="SourceSansRoman_350.000wght_0it" w:hAnsi="SourceSansRoman_350.000wght_0it" w:cs="SourceSansRoman_350.000wght_0it"/>
                <w:color w:val="000000"/>
                <w:spacing w:val="5"/>
                <w:sz w:val="16"/>
                <w:szCs w:val="16"/>
              </w:rPr>
              <w:t>$</w:t>
            </w:r>
          </w:p>
        </w:tc>
      </w:tr>
    </w:tbl>
    <w:p w14:paraId="415E1842" w14:textId="77777777" w:rsidR="0021700A" w:rsidRPr="007D5E33" w:rsidRDefault="0021700A" w:rsidP="00354B6F">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75E13"/>
    <w:rsid w:val="001D4B27"/>
    <w:rsid w:val="001E2AD7"/>
    <w:rsid w:val="0021700A"/>
    <w:rsid w:val="0023133F"/>
    <w:rsid w:val="00295EA4"/>
    <w:rsid w:val="002C4D76"/>
    <w:rsid w:val="003144ED"/>
    <w:rsid w:val="0032154E"/>
    <w:rsid w:val="00346CC7"/>
    <w:rsid w:val="00354B6F"/>
    <w:rsid w:val="00391FC2"/>
    <w:rsid w:val="003B4561"/>
    <w:rsid w:val="003D6534"/>
    <w:rsid w:val="00470DEA"/>
    <w:rsid w:val="004A6B72"/>
    <w:rsid w:val="004E1929"/>
    <w:rsid w:val="00502F44"/>
    <w:rsid w:val="00541BF2"/>
    <w:rsid w:val="00551742"/>
    <w:rsid w:val="00580A69"/>
    <w:rsid w:val="005C146E"/>
    <w:rsid w:val="005D0180"/>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718F3"/>
    <w:rsid w:val="00BA1696"/>
    <w:rsid w:val="00C25490"/>
    <w:rsid w:val="00CB6B4C"/>
    <w:rsid w:val="00CE10A0"/>
    <w:rsid w:val="00D110D7"/>
    <w:rsid w:val="00E82C6D"/>
    <w:rsid w:val="00EA7E33"/>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718F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718F3"/>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B718F3"/>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B718F3"/>
    <w:rPr>
      <w:rFonts w:ascii="Router-Bold" w:hAnsi="Router-Bold" w:cs="Router-Bold"/>
      <w:b/>
      <w:bCs/>
    </w:rPr>
  </w:style>
  <w:style w:type="paragraph" w:customStyle="1" w:styleId="cabecerasalidasHoteles-Incluye">
    <w:name w:val="cabecera salidas (Hoteles-Incluye)"/>
    <w:basedOn w:val="cabecerahotelespreciosHoteles-Incluye"/>
    <w:uiPriority w:val="99"/>
    <w:rsid w:val="00B718F3"/>
    <w:pPr>
      <w:spacing w:after="0" w:line="240" w:lineRule="atLeast"/>
    </w:pPr>
    <w:rPr>
      <w:color w:val="E30513"/>
    </w:rPr>
  </w:style>
  <w:style w:type="paragraph" w:customStyle="1" w:styleId="incluyeHoteles-Incluye">
    <w:name w:val="incluye (Hoteles-Incluye)"/>
    <w:basedOn w:val="Textoitinerario"/>
    <w:uiPriority w:val="99"/>
    <w:rsid w:val="00B718F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718F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718F3"/>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B718F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718F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718F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718F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736</Words>
  <Characters>4053</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2025-02-14T02:02:00Z</dcterms:modified>
</cp:coreProperties>
</file>